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7FCA" w:rsidRPr="005605D4" w:rsidTr="000B7FCA">
        <w:tc>
          <w:tcPr>
            <w:tcW w:w="9345" w:type="dxa"/>
          </w:tcPr>
          <w:p w:rsidR="00F7447D" w:rsidRPr="005605D4" w:rsidRDefault="00CC646E" w:rsidP="005605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 работодателя</w:t>
            </w:r>
            <w:r w:rsidR="001E784C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высвобождении работников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 ликвидации, со</w:t>
            </w:r>
            <w:r w:rsidR="00E5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кращении численности или штата, 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введении режима неполного рабочего дня (смены) и (или) неполной рабочей недели, объявлении простоя, проведении процедур несостоятельности (банкротства))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Трудовым кодексом 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РФ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(ТК РФ) и</w:t>
            </w:r>
            <w:r w:rsidR="00EF2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Законом 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РФ от 19.04.1991 № 1032-1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занятости населения в Российской Федерации» (</w:t>
            </w:r>
            <w:r w:rsidR="00857CD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о занятости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1724A" w:rsidRPr="00551FAB" w:rsidRDefault="00857CD7" w:rsidP="00EF27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о сокращении численности или штата работников организации, 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="008C4775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C7397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аботодатель обязан </w:t>
            </w:r>
            <w:r w:rsidR="00D109E8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1E784C" w:rsidRPr="00551FAB">
              <w:rPr>
                <w:rFonts w:ascii="Times New Roman" w:hAnsi="Times New Roman" w:cs="Times New Roman"/>
                <w:sz w:val="24"/>
                <w:szCs w:val="24"/>
              </w:rPr>
              <w:t>уведомить:</w:t>
            </w:r>
          </w:p>
          <w:p w:rsidR="008C4775" w:rsidRPr="00551FAB" w:rsidRDefault="001E784C" w:rsidP="005605D4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выборный орган первичной профсоюзной организации</w:t>
            </w:r>
            <w:r w:rsidR="008278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775" w:rsidRPr="00551FAB" w:rsidRDefault="001E784C" w:rsidP="008C477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 два месяца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проведения </w:t>
            </w:r>
            <w:r w:rsidR="009C7397" w:rsidRPr="00551FAB">
              <w:rPr>
                <w:rFonts w:ascii="Times New Roman" w:hAnsi="Times New Roman" w:cs="Times New Roman"/>
                <w:sz w:val="24"/>
                <w:szCs w:val="24"/>
              </w:rPr>
              <w:t>сокращения численности или штата работников</w:t>
            </w:r>
            <w:r w:rsidR="00D1365A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(ст. 82 ТК РФ)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CD7" w:rsidRPr="00551FAB" w:rsidRDefault="001E784C" w:rsidP="008C477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массового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работников - </w:t>
            </w:r>
            <w:r w:rsidRPr="0055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r w:rsidRPr="0055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  <w:r w:rsidR="00AE02EE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соответствующих мероприятий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(ст. 82 </w:t>
            </w:r>
            <w:r w:rsidR="00F7447D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ТК РФ, п. 3 ст. 21 </w:t>
            </w:r>
            <w:r w:rsidR="00857CD7" w:rsidRPr="00551FAB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8C4775" w:rsidRPr="00551F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7CD7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о занятости</w:t>
            </w:r>
            <w:r w:rsidR="009C7397" w:rsidRPr="00551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24A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724A" w:rsidRPr="00551FAB" w:rsidRDefault="0001724A" w:rsidP="005605D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если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 является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членом профсоюза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4775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работодателю 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направить в выборный профсоюзный орган проект приказа, а также копии документов, являющихся основанием для принятия решения </w:t>
            </w:r>
            <w:r w:rsidR="00D1365A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возможном расторжении трудового договора с работником 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>(ст. 373 ТК РФ).</w:t>
            </w:r>
          </w:p>
          <w:p w:rsidR="00DD644A" w:rsidRPr="004218E6" w:rsidRDefault="004218E6" w:rsidP="004218E6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</w:t>
            </w:r>
            <w:r w:rsidR="001E784C" w:rsidRPr="0042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 службы занятости: </w:t>
            </w:r>
          </w:p>
          <w:p w:rsidR="00DD644A" w:rsidRPr="00551FAB" w:rsidRDefault="00D1365A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– организация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чем за два месяца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51FAB" w:rsidRPr="00551FAB" w:rsidRDefault="00D1365A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– </w:t>
            </w:r>
            <w:r w:rsidR="008C4775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чем за две недели</w:t>
            </w:r>
            <w:r w:rsidR="00551FAB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D644A" w:rsidRPr="00551FAB" w:rsidRDefault="001E784C" w:rsidP="00551FAB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начала 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</w:t>
            </w:r>
            <w:r w:rsidR="009548E9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ил</w:t>
            </w:r>
            <w:bookmarkStart w:id="0" w:name="_GoBack"/>
            <w:bookmarkEnd w:id="0"/>
            <w:r w:rsidR="009548E9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прекращения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9548E9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сокращения численности или штата работников</w:t>
            </w:r>
            <w:r w:rsidR="008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FAB" w:rsidRPr="00551FAB" w:rsidRDefault="008278E9" w:rsidP="00551FAB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массового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 работников 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46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службы занятости уведомляется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позднее, чем за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месяца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проведения соответствующих мероприятий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2 ст. 25 </w:t>
            </w:r>
            <w:r w:rsidR="00857CD7" w:rsidRPr="00551FAB">
              <w:rPr>
                <w:rFonts w:ascii="Times New Roman" w:hAnsi="Times New Roman" w:cs="Times New Roman"/>
                <w:sz w:val="24"/>
                <w:szCs w:val="24"/>
              </w:rPr>
              <w:t>Закон о занятости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1FAB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FAB" w:rsidRPr="004218E6" w:rsidRDefault="008278E9" w:rsidP="004218E6">
            <w:pPr>
              <w:pStyle w:val="a3"/>
              <w:numPr>
                <w:ilvl w:val="0"/>
                <w:numId w:val="16"/>
              </w:numPr>
              <w:pBdr>
                <w:bottom w:val="single" w:sz="12" w:space="1" w:color="auto"/>
              </w:pBd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работников:</w:t>
            </w:r>
          </w:p>
          <w:p w:rsidR="00DD644A" w:rsidRPr="00551FAB" w:rsidRDefault="008278E9" w:rsidP="00551FAB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51FAB" w:rsidRPr="008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92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персонально под роспись </w:t>
            </w:r>
            <w:r w:rsidR="00D47923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менее чем за </w:t>
            </w:r>
            <w:r w:rsidR="000530DD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 </w:t>
            </w:r>
            <w:r w:rsidR="00D47923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месяца</w:t>
            </w:r>
            <w:r w:rsidR="00D4792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 (ч. 2 ст.180 ТК РФ);</w:t>
            </w:r>
          </w:p>
          <w:p w:rsidR="008278E9" w:rsidRDefault="008278E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 сроки, предусмотренные трудовым договоров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2 ст. 307 ТК РФ).</w:t>
            </w:r>
          </w:p>
          <w:p w:rsidR="008278E9" w:rsidRDefault="008278E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44A" w:rsidRPr="00551FAB" w:rsidRDefault="001B2AA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численности или штата работников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0AA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аботодатель </w:t>
            </w:r>
            <w:r w:rsidR="00DD64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предложить </w:t>
            </w:r>
            <w:r w:rsidR="00810AA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каждому подпадающему под сокращение работнику другую имеющуюся работу (вакантную должность) (ч.</w:t>
            </w:r>
            <w:r w:rsidR="00DD64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AA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180 ТК РФ).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0DD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двух месяцев по мере появления 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r w:rsidR="000530DD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работникам 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появившиеся вакансии.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FAB" w:rsidRPr="00551FAB" w:rsidRDefault="001B2AA9" w:rsidP="00551FAB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- организация с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DE3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письменного согласия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расторгнуть трудовой договор</w:t>
            </w:r>
            <w:r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истечения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месяцев с даты уведомления работника 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выплатой 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 (ч. 3 ст.180 ТК РФ).</w:t>
            </w:r>
          </w:p>
          <w:p w:rsidR="008C4775" w:rsidRPr="005605D4" w:rsidRDefault="008C4775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A28" w:rsidRPr="005605D4" w:rsidRDefault="00F05A28" w:rsidP="00A17A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критерии массового высвобождения</w:t>
            </w:r>
            <w:r w:rsidR="00DD644A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E784C" w:rsidRPr="005605D4" w:rsidRDefault="001E784C" w:rsidP="005605D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85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численностью работающих 15 и более человек;</w:t>
            </w:r>
          </w:p>
          <w:p w:rsidR="001E784C" w:rsidRPr="005605D4" w:rsidRDefault="001E784C" w:rsidP="005605D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численности или штата работников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количестве:</w:t>
            </w:r>
          </w:p>
          <w:p w:rsidR="001E784C" w:rsidRPr="005605D4" w:rsidRDefault="001E784C" w:rsidP="005605D4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и более человек в течение 30 календарных дней;</w:t>
            </w:r>
          </w:p>
          <w:p w:rsidR="004218E6" w:rsidRDefault="001E784C" w:rsidP="00984F5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и более человек в течение 60 календарных дней;</w:t>
            </w:r>
          </w:p>
          <w:p w:rsidR="00984F53" w:rsidRPr="004218E6" w:rsidRDefault="001E784C" w:rsidP="00984F5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и более человек в течение 90 календарных дней</w:t>
            </w:r>
            <w:r w:rsidR="00DD644A" w:rsidRPr="0042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984F53" w:rsidRPr="005605D4" w:rsidRDefault="00984F53" w:rsidP="00984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(*)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Основные критерии согласно </w:t>
            </w:r>
            <w:r w:rsidR="00EF27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постановлению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Правительства РФ от 05.02.1993 №  99 «Об организации работы по содействию занятости в условиях массового высвобождения». </w:t>
            </w:r>
            <w:r w:rsidR="00BD11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ритерии массового увольнения могут быть </w:t>
            </w:r>
            <w:r w:rsidR="00BD11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также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определены в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отраслевых и (или) территориальных соглашениях (ч. 1 ст. 82 ТК РФ).</w:t>
            </w:r>
          </w:p>
          <w:p w:rsidR="00DD644A" w:rsidRPr="005605D4" w:rsidRDefault="00DD644A" w:rsidP="005605D4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84C" w:rsidRPr="005605D4" w:rsidRDefault="00AE6136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Работодатель не вправе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увольнять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>сокращени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и штата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3AD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ст. 261 ТК Р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беременн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женщин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у;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</w:t>
            </w:r>
            <w:r w:rsidR="00D2433C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ребенка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до трех лет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воспитывающ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малолетнего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ребенка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возрасте до 14 лет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D2433C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ребенка-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инвалида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возрасте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 лет)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воспитывающи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указанных детей без матери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E6136" w:rsidRPr="005605D4" w:rsidRDefault="00AE6136" w:rsidP="005605D4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 (иного законного представителя ребенка), являющегося единственным кормильцем ребенка-инвалида в возрасте до 18 лет либо единственным кормильцем ребенка в возрасте до 3 лет в семье, воспитывающей 3 и более малолетних детей, если другой родитель (иной законный представитель ребенка) не состоит в трудовых отношениях.</w:t>
            </w:r>
          </w:p>
          <w:p w:rsidR="00D47923" w:rsidRPr="005605D4" w:rsidRDefault="001B2AA9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- организация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при сокращении численности или штата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D47923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оставление на работе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 более высокой производительностью труда и квалификацией </w:t>
            </w:r>
            <w:r w:rsidR="00D47923" w:rsidRPr="005605D4">
              <w:rPr>
                <w:rFonts w:ascii="Times New Roman" w:hAnsi="Times New Roman" w:cs="Times New Roman"/>
                <w:sz w:val="24"/>
                <w:szCs w:val="24"/>
              </w:rPr>
              <w:t>(ст. 179 ТК РФ)</w:t>
            </w:r>
          </w:p>
          <w:p w:rsidR="001E784C" w:rsidRPr="005605D4" w:rsidRDefault="009548E9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Работодатель не вправе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уволить 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работника по инициативе работодателя (за исключением ликвидации организации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прекращения деятельности ИП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) в период его временной нетрудоспособности и в период пребывания в отпуске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78E9">
              <w:rPr>
                <w:rFonts w:ascii="Times New Roman" w:hAnsi="Times New Roman" w:cs="Times New Roman"/>
                <w:sz w:val="24"/>
                <w:szCs w:val="24"/>
              </w:rPr>
              <w:t xml:space="preserve">ч.6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ст. 81 ТК РФ)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774" w:rsidRDefault="001E784C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При расторжении трудового договора в связи с ликвидацией организации (п. 1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2433C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ст. 81 ТК РФ) либо сокращением численности или штата работников организации (п. 2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2433C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ст. 81 ТК РФ) увольняемому работнику выплачивается</w:t>
            </w:r>
            <w:r w:rsidR="0079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774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(ст. </w:t>
            </w:r>
            <w:r w:rsidR="00790774">
              <w:rPr>
                <w:rFonts w:ascii="Times New Roman" w:hAnsi="Times New Roman" w:cs="Times New Roman"/>
                <w:sz w:val="24"/>
                <w:szCs w:val="24"/>
              </w:rPr>
              <w:t xml:space="preserve">127, </w:t>
            </w:r>
            <w:r w:rsidR="00790774" w:rsidRPr="005605D4">
              <w:rPr>
                <w:rFonts w:ascii="Times New Roman" w:hAnsi="Times New Roman" w:cs="Times New Roman"/>
                <w:sz w:val="24"/>
                <w:szCs w:val="24"/>
              </w:rPr>
              <w:t>178 ТК РФ)</w:t>
            </w:r>
            <w:r w:rsidR="00790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заработная плата за то время, которое он успел отработать до даты увольнения;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компенсация за неиспользованный отпуск;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выходное пособие в размере среднего месячного заработка;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случае, если длительность трудоустройства на новую работу превышает один месяц, работнику выплачивается средний месячный заработок за второй месяц со дня увольнения или его часть пропорционально периоду трудоустройства, приходящемуся на этот месяц.</w:t>
            </w:r>
          </w:p>
          <w:p w:rsidR="00790774" w:rsidRPr="007C0AB8" w:rsidRDefault="00790774" w:rsidP="007907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выплатой среднего месячного заработка за период трудоустройства </w:t>
            </w:r>
            <w:r w:rsidR="007C0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вправе обратиться в письменной форме к работодателю в срок не позднее 15 рабочих дней после окончания второго месяца со дня увольнения. При обращении за указанными выплатами работодатель должен произвести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</w:t>
            </w:r>
            <w:r w:rsidRPr="00B1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позднее 15 календарных дней со дня обращения (ч. 4 ст. 178 ТК РФ)</w:t>
            </w:r>
            <w:r w:rsidR="007C0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278E9" w:rsidRPr="00551FAB" w:rsidRDefault="008278E9" w:rsidP="008278E9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6E">
              <w:rPr>
                <w:rFonts w:ascii="Times New Roman" w:hAnsi="Times New Roman" w:cs="Times New Roman"/>
                <w:sz w:val="24"/>
                <w:szCs w:val="24"/>
              </w:rPr>
              <w:t>При прекращении деятельности ИП, сокращении численности или штата работников ИП выплачивается выходное пособие и другие компенсацион</w:t>
            </w:r>
            <w:r w:rsidR="005D1D1B">
              <w:rPr>
                <w:rFonts w:ascii="Times New Roman" w:hAnsi="Times New Roman" w:cs="Times New Roman"/>
                <w:sz w:val="24"/>
                <w:szCs w:val="24"/>
              </w:rPr>
              <w:t>ные выплаты</w:t>
            </w:r>
            <w:r w:rsidRPr="0053526E">
              <w:rPr>
                <w:rFonts w:ascii="Times New Roman" w:hAnsi="Times New Roman" w:cs="Times New Roman"/>
                <w:sz w:val="24"/>
                <w:szCs w:val="24"/>
              </w:rPr>
              <w:t xml:space="preserve"> в  случаях и в размере, определенном трудовым договором с работником (ч. 2 ст. 307 ТК РФ).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04D" w:rsidRPr="005605D4" w:rsidRDefault="0006204D" w:rsidP="0006204D">
            <w:pPr>
              <w:pBdr>
                <w:bottom w:val="single" w:sz="12" w:space="1" w:color="auto"/>
              </w:pBd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04D" w:rsidRPr="005605D4" w:rsidRDefault="00A17A93" w:rsidP="005605D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Работодатель может провести следующие </w:t>
            </w:r>
            <w:r w:rsidR="0006204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альтернативные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06204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мероприятия: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опережающего обучения работников;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высвобождаемых работников за счет внутрипроизводственных перемещений на вакантные рабочие места;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приостановление найма новых работников на вакантные рабочие места;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использования работы по совместительству;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работников на режим неполного рабочего времени;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работникам отпуска без сохранения заработной платы с их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согласия по письменному заявлению;</w:t>
            </w:r>
          </w:p>
          <w:p w:rsidR="0006204D" w:rsidRDefault="0006204D" w:rsidP="00005397">
            <w:pPr>
              <w:pStyle w:val="a3"/>
              <w:numPr>
                <w:ilvl w:val="0"/>
                <w:numId w:val="12"/>
              </w:numPr>
              <w:pBdr>
                <w:bottom w:val="single" w:sz="12" w:space="1" w:color="auto"/>
              </w:pBd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добровольный уход на пенсию работников пенсионного возраста.</w:t>
            </w:r>
          </w:p>
          <w:p w:rsidR="004218E6" w:rsidRPr="004218E6" w:rsidRDefault="004218E6" w:rsidP="004218E6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D9" w:rsidRPr="005605D4" w:rsidRDefault="009D7A11" w:rsidP="005605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D4">
              <w:rPr>
                <w:rFonts w:ascii="Times New Roman" w:hAnsi="Times New Roman"/>
                <w:sz w:val="24"/>
                <w:szCs w:val="24"/>
              </w:rPr>
              <w:t xml:space="preserve">Вы можете снизить негативные последствия для высвобождаемых работников, обратившись в Центр занятости населения.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 готов направить к Вам специалистов или организовать консультационный пункт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 xml:space="preserve"> на территории организации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 для предоставления следующей помощи:</w:t>
            </w:r>
          </w:p>
          <w:p w:rsidR="003932D9" w:rsidRPr="005605D4" w:rsidRDefault="008278E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казание юридической консультации по вопросам, связанным с трудовым законодательством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2D9" w:rsidRPr="005605D4" w:rsidRDefault="008278E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одбор временных или постоянных вариантов работы;</w:t>
            </w:r>
          </w:p>
          <w:p w:rsidR="003932D9" w:rsidRPr="005605D4" w:rsidRDefault="008278E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роведение консультаций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 xml:space="preserve">о предоставляемых органами службы занятости населения субъектов РФ государственных 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услугах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>в области содействия занятости населения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204D" w:rsidRPr="00005397" w:rsidRDefault="0006204D" w:rsidP="00036123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FCA" w:rsidRPr="005605D4" w:rsidRDefault="000B7FCA" w:rsidP="00494DE3">
      <w:pPr>
        <w:jc w:val="both"/>
        <w:rPr>
          <w:sz w:val="24"/>
          <w:szCs w:val="24"/>
        </w:rPr>
      </w:pPr>
    </w:p>
    <w:sectPr w:rsidR="000B7FCA" w:rsidRPr="005605D4" w:rsidSect="00CD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2F3"/>
    <w:multiLevelType w:val="multilevel"/>
    <w:tmpl w:val="99DA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B2303"/>
    <w:multiLevelType w:val="multilevel"/>
    <w:tmpl w:val="CD723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C34ED9"/>
    <w:multiLevelType w:val="multilevel"/>
    <w:tmpl w:val="5C5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A2871"/>
    <w:multiLevelType w:val="hybridMultilevel"/>
    <w:tmpl w:val="1ADA7548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7D68"/>
    <w:multiLevelType w:val="hybridMultilevel"/>
    <w:tmpl w:val="C1FEA344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CDCE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8DA"/>
    <w:multiLevelType w:val="hybridMultilevel"/>
    <w:tmpl w:val="C9DA6D88"/>
    <w:lvl w:ilvl="0" w:tplc="C8C6D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14E49"/>
    <w:multiLevelType w:val="multilevel"/>
    <w:tmpl w:val="2312B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B306E"/>
    <w:multiLevelType w:val="multilevel"/>
    <w:tmpl w:val="5BB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E76E9"/>
    <w:multiLevelType w:val="hybridMultilevel"/>
    <w:tmpl w:val="EEB66388"/>
    <w:lvl w:ilvl="0" w:tplc="BA04CE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81E2F"/>
    <w:multiLevelType w:val="hybridMultilevel"/>
    <w:tmpl w:val="646C16C2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C8A01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727A9"/>
    <w:multiLevelType w:val="hybridMultilevel"/>
    <w:tmpl w:val="7870D646"/>
    <w:lvl w:ilvl="0" w:tplc="FC8A01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93C8A"/>
    <w:multiLevelType w:val="multilevel"/>
    <w:tmpl w:val="99DA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33204B"/>
    <w:multiLevelType w:val="hybridMultilevel"/>
    <w:tmpl w:val="105C1960"/>
    <w:lvl w:ilvl="0" w:tplc="ACDCED8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F527CFE"/>
    <w:multiLevelType w:val="hybridMultilevel"/>
    <w:tmpl w:val="C23E428C"/>
    <w:lvl w:ilvl="0" w:tplc="ACDC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06B16"/>
    <w:multiLevelType w:val="multilevel"/>
    <w:tmpl w:val="F74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DB4D36"/>
    <w:multiLevelType w:val="hybridMultilevel"/>
    <w:tmpl w:val="AC96612E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5"/>
  </w:num>
  <w:num w:numId="15">
    <w:abstractNumId w:val="15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84"/>
    <w:rsid w:val="00005397"/>
    <w:rsid w:val="0001724A"/>
    <w:rsid w:val="00030416"/>
    <w:rsid w:val="00036123"/>
    <w:rsid w:val="000530DD"/>
    <w:rsid w:val="0006204D"/>
    <w:rsid w:val="000B7FCA"/>
    <w:rsid w:val="00185538"/>
    <w:rsid w:val="001B2AA9"/>
    <w:rsid w:val="001E699C"/>
    <w:rsid w:val="001E784C"/>
    <w:rsid w:val="00291FBE"/>
    <w:rsid w:val="00297E18"/>
    <w:rsid w:val="00301621"/>
    <w:rsid w:val="003932D9"/>
    <w:rsid w:val="004218E6"/>
    <w:rsid w:val="00467602"/>
    <w:rsid w:val="00494DE3"/>
    <w:rsid w:val="00533669"/>
    <w:rsid w:val="0053526E"/>
    <w:rsid w:val="00551FAB"/>
    <w:rsid w:val="005605D4"/>
    <w:rsid w:val="005D1D1B"/>
    <w:rsid w:val="00781ECB"/>
    <w:rsid w:val="00790774"/>
    <w:rsid w:val="007C0AB8"/>
    <w:rsid w:val="00810AAC"/>
    <w:rsid w:val="008278E9"/>
    <w:rsid w:val="00857CD7"/>
    <w:rsid w:val="008629B1"/>
    <w:rsid w:val="008C4775"/>
    <w:rsid w:val="008E3F91"/>
    <w:rsid w:val="009242D2"/>
    <w:rsid w:val="009548E9"/>
    <w:rsid w:val="00984F53"/>
    <w:rsid w:val="009C7397"/>
    <w:rsid w:val="009D7A11"/>
    <w:rsid w:val="00A02DB7"/>
    <w:rsid w:val="00A17A93"/>
    <w:rsid w:val="00AC136C"/>
    <w:rsid w:val="00AD0C1C"/>
    <w:rsid w:val="00AE02EE"/>
    <w:rsid w:val="00AE6136"/>
    <w:rsid w:val="00B03BAF"/>
    <w:rsid w:val="00B073AD"/>
    <w:rsid w:val="00BC50C0"/>
    <w:rsid w:val="00BD11D1"/>
    <w:rsid w:val="00C32E94"/>
    <w:rsid w:val="00CB0540"/>
    <w:rsid w:val="00CC646E"/>
    <w:rsid w:val="00CD1189"/>
    <w:rsid w:val="00D109E8"/>
    <w:rsid w:val="00D1365A"/>
    <w:rsid w:val="00D150DD"/>
    <w:rsid w:val="00D2433C"/>
    <w:rsid w:val="00D47923"/>
    <w:rsid w:val="00DB2D85"/>
    <w:rsid w:val="00DD644A"/>
    <w:rsid w:val="00DE7F07"/>
    <w:rsid w:val="00E000D7"/>
    <w:rsid w:val="00E574CF"/>
    <w:rsid w:val="00E61184"/>
    <w:rsid w:val="00ED606C"/>
    <w:rsid w:val="00EF27B1"/>
    <w:rsid w:val="00F05A28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CB4BC-ECB7-449A-9470-7941BA78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6C"/>
    <w:pPr>
      <w:ind w:left="720"/>
      <w:contextualSpacing/>
    </w:pPr>
  </w:style>
  <w:style w:type="table" w:styleId="a4">
    <w:name w:val="Table Grid"/>
    <w:basedOn w:val="a1"/>
    <w:uiPriority w:val="59"/>
    <w:rsid w:val="00ED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855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55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55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55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5538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E0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629B1"/>
    <w:rPr>
      <w:b/>
      <w:bCs/>
    </w:rPr>
  </w:style>
  <w:style w:type="paragraph" w:customStyle="1" w:styleId="ConsNormal">
    <w:name w:val="ConsNormal"/>
    <w:rsid w:val="00062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Михалева</dc:creator>
  <cp:lastModifiedBy>Лаврова Ольга Александровна</cp:lastModifiedBy>
  <cp:revision>2</cp:revision>
  <dcterms:created xsi:type="dcterms:W3CDTF">2022-04-05T09:19:00Z</dcterms:created>
  <dcterms:modified xsi:type="dcterms:W3CDTF">2022-04-05T09:19:00Z</dcterms:modified>
</cp:coreProperties>
</file>